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BA9DE" w14:textId="77777777" w:rsidR="00D07F9F" w:rsidRPr="00D07F9F" w:rsidRDefault="00D07F9F" w:rsidP="00D07F9F">
      <w:pPr>
        <w:spacing w:before="100" w:beforeAutospacing="1" w:after="100" w:afterAutospacing="1" w:line="240" w:lineRule="auto"/>
        <w:outlineLvl w:val="0"/>
        <w:rPr>
          <w:rFonts w:ascii="Times New Roman" w:eastAsia="Times New Roman" w:hAnsi="Times New Roman" w:cs="Times New Roman"/>
          <w:b/>
          <w:bCs/>
          <w:kern w:val="36"/>
          <w:sz w:val="48"/>
          <w:szCs w:val="48"/>
          <w:lang w:eastAsia="el-GR"/>
        </w:rPr>
      </w:pPr>
      <w:r w:rsidRPr="00D07F9F">
        <w:rPr>
          <w:rFonts w:ascii="Times New Roman" w:eastAsia="Times New Roman" w:hAnsi="Times New Roman" w:cs="Times New Roman"/>
          <w:b/>
          <w:bCs/>
          <w:kern w:val="36"/>
          <w:sz w:val="48"/>
          <w:szCs w:val="48"/>
          <w:lang w:eastAsia="el-GR"/>
        </w:rPr>
        <w:t>Τέλος στις οχλήσεις που λαμβάνουν από το Κτηματολόγιο οι κάτοικοι του Δήμου Λαυρεωτικής και πρώην ΟΤΑ Κερατέας</w:t>
      </w:r>
    </w:p>
    <w:p w14:paraId="4E30824A" w14:textId="77777777" w:rsidR="00D07F9F" w:rsidRDefault="00D07F9F" w:rsidP="00D07F9F">
      <w:pPr>
        <w:pStyle w:val="Web"/>
        <w:rPr>
          <w:b/>
          <w:bCs/>
        </w:rPr>
      </w:pPr>
      <w:r>
        <w:rPr>
          <w:b/>
          <w:bCs/>
        </w:rPr>
        <w:t xml:space="preserve">Αθήνα, 4 Νοεμβρίου </w:t>
      </w:r>
      <w:hyperlink r:id="rId4" w:tooltip="Posts tagged with 2022" w:history="1">
        <w:r>
          <w:rPr>
            <w:rStyle w:val="-"/>
            <w:b/>
            <w:bCs/>
          </w:rPr>
          <w:t>2022</w:t>
        </w:r>
      </w:hyperlink>
    </w:p>
    <w:p w14:paraId="36032627" w14:textId="77777777" w:rsidR="00D07F9F" w:rsidRDefault="00D07F9F" w:rsidP="00D07F9F">
      <w:pPr>
        <w:pStyle w:val="Web"/>
      </w:pPr>
      <w:r>
        <w:rPr>
          <w:b/>
          <w:bCs/>
        </w:rPr>
        <w:t>Βλάχος Γιώργος</w:t>
      </w:r>
    </w:p>
    <w:p w14:paraId="31DB74C5" w14:textId="77777777" w:rsidR="00D07F9F" w:rsidRDefault="00D07F9F" w:rsidP="00D07F9F">
      <w:pPr>
        <w:pStyle w:val="Web"/>
      </w:pPr>
      <w:r>
        <w:t xml:space="preserve">Μετά από δυο συναντήσεις με τον Γενικό Γραμματέα Δασών, κ. Κωνσταντίνο </w:t>
      </w:r>
      <w:proofErr w:type="spellStart"/>
      <w:r>
        <w:t>Αραβώση</w:t>
      </w:r>
      <w:proofErr w:type="spellEnd"/>
      <w:r>
        <w:t xml:space="preserve">, υπήρξε χθες ξεκάθαρη απάντηση, που βάζει τέλος στις οχλήσεις του Κτηματολογίου προς τους πολίτες λόγω μη εφαρμογής του νόμου για τους δασωμένους αγρούς στον Δήμο Λαυρεωτικής, ακόμη και στον πρώην ΟΤΑ της Κερατέας. Ευχαριστούμε τον κ. </w:t>
      </w:r>
      <w:proofErr w:type="spellStart"/>
      <w:r>
        <w:t>Αραβώση</w:t>
      </w:r>
      <w:proofErr w:type="spellEnd"/>
      <w:r>
        <w:t>, που δίνει επιτέλους λύση και βάζει τέλος στην ταλαιπωρία των συμπολιτών μας εξαιτίας της αδιαλλαξίας των Υπηρεσιών.</w:t>
      </w:r>
    </w:p>
    <w:p w14:paraId="4B1B71CC" w14:textId="77777777" w:rsidR="00D07F9F" w:rsidRDefault="00D07F9F" w:rsidP="00D07F9F">
      <w:pPr>
        <w:pStyle w:val="Web"/>
      </w:pPr>
      <w:r>
        <w:rPr>
          <w:b/>
          <w:bCs/>
        </w:rPr>
        <w:t>Συγκεκριμένα:</w:t>
      </w:r>
    </w:p>
    <w:p w14:paraId="76E97CD7" w14:textId="77777777" w:rsidR="00D07F9F" w:rsidRDefault="00D07F9F" w:rsidP="00D07F9F">
      <w:pPr>
        <w:pStyle w:val="Web"/>
      </w:pPr>
      <w:r>
        <w:t xml:space="preserve">Το άρθρο 67 του ν. 998/1979, όπως ισχύει, μετά την αντικατάσταση του με το άρθρο 93 του Ν. 4915/2022 (ΦΕΚ Α 63/24.3.2022) ορίζει ότι </w:t>
      </w:r>
      <w:r>
        <w:rPr>
          <w:i/>
          <w:iCs/>
        </w:rPr>
        <w:t>«το Δημόσιο δεν προβάλλει δικαιώματα κυριότητας σε εκτάσεις που εμφανίζονται στις αεροφωτογραφίες του 1945, ή, εφόσον αυτές δεν είναι ευκρινείς, του 1960, με αγροτική μορφή που δασώθηκαν μεταγενέστερα, ανεξάρτητα από τη μορφή που απέκτησαν αργότερα, επί των οποίων το Δημόσιο δεν θεμελιώνει δικαιώματα κυριότητας βάσει τίτλου».</w:t>
      </w:r>
      <w:r>
        <w:t> </w:t>
      </w:r>
    </w:p>
    <w:p w14:paraId="76674D39" w14:textId="77777777" w:rsidR="00D07F9F" w:rsidRDefault="00D07F9F" w:rsidP="00D07F9F">
      <w:pPr>
        <w:pStyle w:val="Web"/>
      </w:pPr>
      <w:r>
        <w:rPr>
          <w:b/>
          <w:bCs/>
        </w:rPr>
        <w:t xml:space="preserve">Όπως σαφέστατα προκύπτει από τη διατύπωση της ανωτέρω διάταξης, η εν λόγω ρύθμιση δεν είναι τοπικού χαρακτήρα, αλλά έχει γενική εφαρμογή σε όλη την Επικράτεια, </w:t>
      </w:r>
      <w:r>
        <w:t xml:space="preserve">κάτι που δεν ήταν αυτονόητο για όλες τις υπηρεσίες. Ως εκ τούτου, ευχαριστούμε που ο </w:t>
      </w:r>
      <w:hyperlink r:id="rId5" w:tooltip="Posts tagged with Δήμος Λαυρεωτικής" w:history="1">
        <w:r>
          <w:rPr>
            <w:rStyle w:val="-"/>
          </w:rPr>
          <w:t>Δήμος Λαυρεωτικής</w:t>
        </w:r>
      </w:hyperlink>
      <w:r>
        <w:t xml:space="preserve"> ανήκει πλέον στην Ελληνική Επικράτεια.                  </w:t>
      </w:r>
    </w:p>
    <w:p w14:paraId="740A6D21" w14:textId="77777777" w:rsidR="00D07F9F" w:rsidRDefault="00D07F9F" w:rsidP="00D07F9F">
      <w:pPr>
        <w:pStyle w:val="Web"/>
      </w:pPr>
      <w:r>
        <w:t xml:space="preserve">Στη συνέχεια, πραγματοποιήθηκε </w:t>
      </w:r>
      <w:hyperlink r:id="rId6" w:tooltip="Posts tagged with συνάντηση" w:history="1">
        <w:r>
          <w:rPr>
            <w:rStyle w:val="-"/>
          </w:rPr>
          <w:t>συνάντηση</w:t>
        </w:r>
      </w:hyperlink>
      <w:r>
        <w:t xml:space="preserve"> με τον Υφυπουργό για Ειδικά Ψηφιακά </w:t>
      </w:r>
      <w:hyperlink r:id="rId7" w:tooltip="Posts tagged with Έργα" w:history="1">
        <w:r>
          <w:rPr>
            <w:rStyle w:val="-"/>
          </w:rPr>
          <w:t>Έργα</w:t>
        </w:r>
      </w:hyperlink>
      <w:r>
        <w:t xml:space="preserve"> και το Κτηματολόγιο, κ. Θ. </w:t>
      </w:r>
      <w:proofErr w:type="spellStart"/>
      <w:r>
        <w:t>Λιβάνιο</w:t>
      </w:r>
      <w:proofErr w:type="spellEnd"/>
      <w:r>
        <w:t>, από τον οποίο ζητήθηκε να δώσει τις απαραίτητες διευκρινήσεις, προκειμένου να δοθεί οριστικό τέλος σε μια χρονίζουσα ταλαιπωρία για τους κατοίκους της Λαυρεωτικής.</w:t>
      </w:r>
    </w:p>
    <w:p w14:paraId="4F097AB5" w14:textId="77777777" w:rsidR="000E0263" w:rsidRDefault="000E0263"/>
    <w:sectPr w:rsidR="000E026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308"/>
    <w:rsid w:val="00061A50"/>
    <w:rsid w:val="000E0263"/>
    <w:rsid w:val="004A3308"/>
    <w:rsid w:val="00D07F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4E345"/>
  <w15:chartTrackingRefBased/>
  <w15:docId w15:val="{6EE949F2-EA41-4331-81FC-AA7A838CF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07F9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D07F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18236">
      <w:bodyDiv w:val="1"/>
      <w:marLeft w:val="0"/>
      <w:marRight w:val="0"/>
      <w:marTop w:val="0"/>
      <w:marBottom w:val="0"/>
      <w:divBdr>
        <w:top w:val="none" w:sz="0" w:space="0" w:color="auto"/>
        <w:left w:val="none" w:sz="0" w:space="0" w:color="auto"/>
        <w:bottom w:val="none" w:sz="0" w:space="0" w:color="auto"/>
        <w:right w:val="none" w:sz="0" w:space="0" w:color="auto"/>
      </w:divBdr>
    </w:div>
    <w:div w:id="433131920">
      <w:bodyDiv w:val="1"/>
      <w:marLeft w:val="0"/>
      <w:marRight w:val="0"/>
      <w:marTop w:val="0"/>
      <w:marBottom w:val="0"/>
      <w:divBdr>
        <w:top w:val="none" w:sz="0" w:space="0" w:color="auto"/>
        <w:left w:val="none" w:sz="0" w:space="0" w:color="auto"/>
        <w:bottom w:val="none" w:sz="0" w:space="0" w:color="auto"/>
        <w:right w:val="none" w:sz="0" w:space="0" w:color="auto"/>
      </w:divBdr>
    </w:div>
    <w:div w:id="93536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orkeratea.com/tag/%ce%ad%cf%81%ce%b3%ce%b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keratea.com/tag/%cf%83%cf%85%ce%bd%ce%ac%ce%bd%cf%84%ce%b7%cf%83%ce%b7/" TargetMode="External"/><Relationship Id="rId5" Type="http://schemas.openxmlformats.org/officeDocument/2006/relationships/hyperlink" Target="https://forkeratea.com/tag/%ce%b4%ce%ae%ce%bc%ce%bf%cf%82-%ce%bb%ce%b1%cf%85%cf%81%ce%b5%cf%89%cf%84%ce%b9%ce%ba%ce%ae%cf%82/" TargetMode="External"/><Relationship Id="rId4" Type="http://schemas.openxmlformats.org/officeDocument/2006/relationships/hyperlink" Target="https://forkeratea.com/tag/2022/" TargetMode="Externa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336</Words>
  <Characters>1817</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MANOS</dc:creator>
  <cp:keywords/>
  <dc:description/>
  <cp:lastModifiedBy>ΑΝΤΩΝΙΟΣ ΠΡΟΜΠΟΝΑΣ</cp:lastModifiedBy>
  <cp:revision>2</cp:revision>
  <dcterms:created xsi:type="dcterms:W3CDTF">2022-11-05T16:05:00Z</dcterms:created>
  <dcterms:modified xsi:type="dcterms:W3CDTF">2022-11-05T16:05:00Z</dcterms:modified>
</cp:coreProperties>
</file>