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E6D7" w14:textId="31629948" w:rsidR="0096579D" w:rsidRDefault="003F3FE2" w:rsidP="003A7CE3">
      <w:pPr>
        <w:spacing w:after="0"/>
        <w:ind w:left="-142" w:right="-1333"/>
        <w:rPr>
          <w:rFonts w:cstheme="minorHAnsi"/>
          <w:b/>
          <w:sz w:val="32"/>
          <w:szCs w:val="32"/>
        </w:rPr>
      </w:pPr>
      <w:r>
        <w:rPr>
          <w:rFonts w:cstheme="minorHAnsi"/>
          <w:b/>
          <w:noProof/>
          <w:sz w:val="32"/>
          <w:szCs w:val="32"/>
          <w:lang w:eastAsia="el-GR"/>
        </w:rPr>
        <w:drawing>
          <wp:inline distT="0" distB="0" distL="0" distR="0" wp14:anchorId="1F0081DD" wp14:editId="4333135A">
            <wp:extent cx="5274310" cy="1114425"/>
            <wp:effectExtent l="0" t="0" r="254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4A606" w14:textId="5DBBCBA8" w:rsidR="00897D3D" w:rsidRPr="00446664" w:rsidRDefault="001A7065" w:rsidP="003A7CE3">
      <w:pPr>
        <w:spacing w:after="0"/>
        <w:ind w:left="-142" w:right="-1333"/>
        <w:rPr>
          <w:rFonts w:cstheme="minorHAnsi"/>
          <w:b/>
          <w:sz w:val="24"/>
          <w:szCs w:val="24"/>
        </w:rPr>
      </w:pPr>
      <w:r w:rsidRPr="00446664">
        <w:rPr>
          <w:rFonts w:cstheme="minorHAnsi"/>
          <w:b/>
          <w:sz w:val="32"/>
          <w:szCs w:val="32"/>
        </w:rPr>
        <w:tab/>
      </w:r>
      <w:r w:rsidRPr="00446664">
        <w:rPr>
          <w:rFonts w:cstheme="minorHAnsi"/>
          <w:b/>
          <w:sz w:val="32"/>
          <w:szCs w:val="32"/>
        </w:rPr>
        <w:tab/>
      </w:r>
      <w:r w:rsidRPr="00446664">
        <w:rPr>
          <w:rFonts w:cstheme="minorHAnsi"/>
          <w:b/>
          <w:sz w:val="32"/>
          <w:szCs w:val="32"/>
        </w:rPr>
        <w:tab/>
      </w:r>
      <w:r w:rsidRPr="00446664">
        <w:rPr>
          <w:rFonts w:cstheme="minorHAnsi"/>
          <w:b/>
          <w:sz w:val="32"/>
          <w:szCs w:val="32"/>
        </w:rPr>
        <w:tab/>
      </w:r>
      <w:r w:rsidRPr="00446664">
        <w:rPr>
          <w:rFonts w:cstheme="minorHAnsi"/>
          <w:b/>
          <w:sz w:val="32"/>
          <w:szCs w:val="32"/>
        </w:rPr>
        <w:tab/>
      </w:r>
      <w:r w:rsidRPr="00446664">
        <w:rPr>
          <w:rFonts w:cstheme="minorHAnsi"/>
          <w:b/>
          <w:sz w:val="32"/>
          <w:szCs w:val="32"/>
        </w:rPr>
        <w:tab/>
      </w:r>
      <w:r w:rsidRPr="00446664">
        <w:rPr>
          <w:rFonts w:cstheme="minorHAnsi"/>
          <w:b/>
          <w:sz w:val="32"/>
          <w:szCs w:val="32"/>
        </w:rPr>
        <w:tab/>
      </w:r>
      <w:r w:rsidRPr="00446664">
        <w:rPr>
          <w:rFonts w:cstheme="minorHAnsi"/>
          <w:b/>
          <w:sz w:val="32"/>
          <w:szCs w:val="32"/>
        </w:rPr>
        <w:tab/>
      </w:r>
      <w:r w:rsidRPr="00446664">
        <w:rPr>
          <w:rFonts w:cstheme="minorHAnsi"/>
          <w:b/>
          <w:sz w:val="24"/>
          <w:szCs w:val="24"/>
        </w:rPr>
        <w:t>Μετόχι</w:t>
      </w:r>
      <w:r w:rsidR="00725480" w:rsidRPr="00446664">
        <w:rPr>
          <w:rFonts w:cstheme="minorHAnsi"/>
          <w:b/>
          <w:sz w:val="24"/>
          <w:szCs w:val="24"/>
        </w:rPr>
        <w:t>,</w:t>
      </w:r>
      <w:r w:rsidRPr="00446664">
        <w:rPr>
          <w:rFonts w:cstheme="minorHAnsi"/>
          <w:b/>
          <w:sz w:val="24"/>
          <w:szCs w:val="24"/>
        </w:rPr>
        <w:t xml:space="preserve"> </w:t>
      </w:r>
      <w:r w:rsidR="006E1537">
        <w:rPr>
          <w:rFonts w:cstheme="minorHAnsi"/>
          <w:b/>
          <w:sz w:val="24"/>
          <w:szCs w:val="24"/>
          <w:lang w:val="en-US"/>
        </w:rPr>
        <w:t xml:space="preserve">3 </w:t>
      </w:r>
      <w:r w:rsidR="00A13FF7">
        <w:rPr>
          <w:rFonts w:cstheme="minorHAnsi"/>
          <w:b/>
          <w:sz w:val="24"/>
          <w:szCs w:val="24"/>
        </w:rPr>
        <w:t>Μαρτίου</w:t>
      </w:r>
      <w:r w:rsidRPr="00446664">
        <w:rPr>
          <w:rFonts w:cstheme="minorHAnsi"/>
          <w:b/>
          <w:sz w:val="24"/>
          <w:szCs w:val="24"/>
        </w:rPr>
        <w:t xml:space="preserve"> 2022</w:t>
      </w:r>
    </w:p>
    <w:p w14:paraId="64704B80" w14:textId="77777777" w:rsidR="001A7065" w:rsidRPr="00446664" w:rsidRDefault="001A7065" w:rsidP="003A7CE3">
      <w:pPr>
        <w:spacing w:after="0"/>
        <w:ind w:left="-142" w:right="-1333"/>
        <w:rPr>
          <w:rFonts w:cstheme="minorHAnsi"/>
          <w:sz w:val="24"/>
          <w:szCs w:val="24"/>
        </w:rPr>
      </w:pPr>
    </w:p>
    <w:p w14:paraId="3533FDB0" w14:textId="1A91237A" w:rsidR="00B8018A" w:rsidRDefault="001A7065" w:rsidP="00DC3A7C">
      <w:pPr>
        <w:spacing w:after="0"/>
        <w:ind w:right="-199"/>
        <w:jc w:val="center"/>
        <w:rPr>
          <w:rFonts w:cstheme="minorHAnsi"/>
          <w:b/>
          <w:sz w:val="34"/>
          <w:szCs w:val="34"/>
        </w:rPr>
      </w:pPr>
      <w:r w:rsidRPr="00446664">
        <w:rPr>
          <w:rFonts w:cstheme="minorHAnsi"/>
          <w:b/>
          <w:sz w:val="34"/>
          <w:szCs w:val="34"/>
        </w:rPr>
        <w:t>ΕΝΗΜΕΡΩΤΙΚΗ ΕΠΙΣΤΟΛΗ</w:t>
      </w:r>
      <w:r w:rsidR="00362440">
        <w:rPr>
          <w:rFonts w:cstheme="minorHAnsi"/>
          <w:b/>
          <w:sz w:val="34"/>
          <w:szCs w:val="34"/>
        </w:rPr>
        <w:t xml:space="preserve"> </w:t>
      </w:r>
    </w:p>
    <w:p w14:paraId="4D0AC574" w14:textId="25F1D620" w:rsidR="00362440" w:rsidRDefault="00362440" w:rsidP="00DC3A7C">
      <w:pPr>
        <w:spacing w:after="0"/>
        <w:ind w:right="-199"/>
        <w:jc w:val="center"/>
        <w:rPr>
          <w:rFonts w:cstheme="minorHAnsi"/>
          <w:b/>
          <w:sz w:val="34"/>
          <w:szCs w:val="34"/>
        </w:rPr>
      </w:pPr>
      <w:r>
        <w:rPr>
          <w:rFonts w:cstheme="minorHAnsi"/>
          <w:b/>
          <w:sz w:val="34"/>
          <w:szCs w:val="34"/>
        </w:rPr>
        <w:t>ΚΑΙ</w:t>
      </w:r>
    </w:p>
    <w:p w14:paraId="49B05F91" w14:textId="25D9694F" w:rsidR="00362440" w:rsidRDefault="00362440" w:rsidP="00DC3A7C">
      <w:pPr>
        <w:spacing w:after="0"/>
        <w:ind w:right="-199"/>
        <w:jc w:val="center"/>
        <w:rPr>
          <w:rFonts w:cstheme="minorHAnsi"/>
          <w:b/>
          <w:sz w:val="34"/>
          <w:szCs w:val="34"/>
        </w:rPr>
      </w:pPr>
      <w:r>
        <w:rPr>
          <w:rFonts w:cstheme="minorHAnsi"/>
          <w:b/>
          <w:sz w:val="34"/>
          <w:szCs w:val="34"/>
        </w:rPr>
        <w:t>ΠΡΟΣΚΛΗΣΗ ΣΕ ΕΚΤΑΚΤΗ ΓΕΝΙΚΗ ΣΥΝΕΛΕΥΣΗ</w:t>
      </w:r>
    </w:p>
    <w:p w14:paraId="20A9D4CB" w14:textId="1861AD5B" w:rsidR="00362440" w:rsidRDefault="00362440" w:rsidP="00DC3A7C">
      <w:pPr>
        <w:spacing w:after="0"/>
        <w:ind w:right="-199"/>
        <w:jc w:val="center"/>
        <w:rPr>
          <w:rFonts w:cstheme="minorHAnsi"/>
          <w:b/>
          <w:sz w:val="34"/>
          <w:szCs w:val="34"/>
        </w:rPr>
      </w:pPr>
      <w:r>
        <w:rPr>
          <w:rFonts w:cstheme="minorHAnsi"/>
          <w:b/>
          <w:sz w:val="34"/>
          <w:szCs w:val="34"/>
        </w:rPr>
        <w:t xml:space="preserve">ΚΥΡΙΑΚΗ </w:t>
      </w:r>
      <w:r w:rsidR="00316053">
        <w:rPr>
          <w:rFonts w:cstheme="minorHAnsi"/>
          <w:b/>
          <w:sz w:val="34"/>
          <w:szCs w:val="34"/>
        </w:rPr>
        <w:t>12-3-2023</w:t>
      </w:r>
    </w:p>
    <w:p w14:paraId="764428CA" w14:textId="708DB7BA" w:rsidR="00316053" w:rsidRDefault="00316053" w:rsidP="00DC3A7C">
      <w:pPr>
        <w:spacing w:after="0"/>
        <w:ind w:right="-199"/>
        <w:jc w:val="center"/>
        <w:rPr>
          <w:rFonts w:cstheme="minorHAnsi"/>
          <w:b/>
          <w:sz w:val="34"/>
          <w:szCs w:val="34"/>
        </w:rPr>
      </w:pPr>
      <w:r>
        <w:rPr>
          <w:rFonts w:cstheme="minorHAnsi"/>
          <w:b/>
          <w:sz w:val="34"/>
          <w:szCs w:val="34"/>
        </w:rPr>
        <w:t>ΩΡΑ 1</w:t>
      </w:r>
      <w:r w:rsidR="0035673F">
        <w:rPr>
          <w:rFonts w:cstheme="minorHAnsi"/>
          <w:b/>
          <w:sz w:val="34"/>
          <w:szCs w:val="34"/>
        </w:rPr>
        <w:t>1:00πμ</w:t>
      </w:r>
    </w:p>
    <w:p w14:paraId="07CE45F2" w14:textId="69431E49" w:rsidR="0035673F" w:rsidRDefault="0035673F" w:rsidP="00DC3A7C">
      <w:pPr>
        <w:spacing w:after="0"/>
        <w:ind w:right="-199"/>
        <w:jc w:val="center"/>
        <w:rPr>
          <w:rFonts w:cstheme="minorHAnsi"/>
          <w:b/>
          <w:sz w:val="34"/>
          <w:szCs w:val="34"/>
        </w:rPr>
      </w:pPr>
      <w:r>
        <w:rPr>
          <w:rFonts w:cstheme="minorHAnsi"/>
          <w:b/>
          <w:sz w:val="34"/>
          <w:szCs w:val="34"/>
        </w:rPr>
        <w:t>ΤΑΒΕΡΝΑ ΣΦΥΡΛΑ ΑΓ. ΚΩΝΣΤΑΝΤΙΝΟΣ</w:t>
      </w:r>
    </w:p>
    <w:p w14:paraId="4EEDCEEE" w14:textId="77777777" w:rsidR="00E954EA" w:rsidRPr="00446664" w:rsidRDefault="00E954EA" w:rsidP="00DC3A7C">
      <w:pPr>
        <w:spacing w:after="0"/>
        <w:ind w:right="-199"/>
        <w:jc w:val="center"/>
        <w:rPr>
          <w:rFonts w:cstheme="minorHAnsi"/>
          <w:b/>
          <w:sz w:val="34"/>
          <w:szCs w:val="34"/>
        </w:rPr>
      </w:pPr>
    </w:p>
    <w:p w14:paraId="1DB29603" w14:textId="2E4BEEB6" w:rsidR="00EC25B8" w:rsidRPr="00C348E3" w:rsidRDefault="00EC25B8" w:rsidP="00EC25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C348E3">
        <w:rPr>
          <w:rFonts w:eastAsia="Times New Roman" w:cstheme="minorHAnsi"/>
          <w:b/>
          <w:bCs/>
          <w:color w:val="222222"/>
          <w:sz w:val="24"/>
          <w:szCs w:val="24"/>
        </w:rPr>
        <w:t xml:space="preserve">Θέμα : Παράνομη εγκατάσταση </w:t>
      </w:r>
      <w:proofErr w:type="spellStart"/>
      <w:r w:rsidRPr="00C348E3">
        <w:rPr>
          <w:rFonts w:eastAsia="Times New Roman" w:cstheme="minorHAnsi"/>
          <w:b/>
          <w:bCs/>
          <w:color w:val="222222"/>
          <w:sz w:val="24"/>
          <w:szCs w:val="24"/>
        </w:rPr>
        <w:t>φωτοβολταΐκών</w:t>
      </w:r>
      <w:proofErr w:type="spellEnd"/>
      <w:r w:rsidRPr="00C348E3">
        <w:rPr>
          <w:rFonts w:eastAsia="Times New Roman" w:cstheme="minorHAnsi"/>
          <w:b/>
          <w:bCs/>
          <w:color w:val="222222"/>
          <w:sz w:val="24"/>
          <w:szCs w:val="24"/>
        </w:rPr>
        <w:t xml:space="preserve"> μονάδων παραγωγής ηλεκτρικής ενέργειας σε</w:t>
      </w:r>
      <w:r>
        <w:rPr>
          <w:rFonts w:eastAsia="Times New Roman" w:cstheme="minorHAnsi"/>
          <w:b/>
          <w:bCs/>
          <w:color w:val="222222"/>
          <w:sz w:val="24"/>
          <w:szCs w:val="24"/>
        </w:rPr>
        <w:t xml:space="preserve"> Μεγάλα Πεύκα/Μετόχι</w:t>
      </w:r>
      <w:r w:rsidRPr="00C348E3">
        <w:rPr>
          <w:rFonts w:eastAsia="Times New Roman" w:cstheme="minorHAnsi"/>
          <w:b/>
          <w:bCs/>
          <w:color w:val="222222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222222"/>
          <w:sz w:val="24"/>
          <w:szCs w:val="24"/>
        </w:rPr>
        <w:t>[</w:t>
      </w:r>
      <w:r w:rsidRPr="00C348E3">
        <w:rPr>
          <w:rFonts w:eastAsia="Times New Roman" w:cstheme="minorHAnsi"/>
          <w:b/>
          <w:bCs/>
          <w:color w:val="222222"/>
          <w:sz w:val="24"/>
          <w:szCs w:val="24"/>
        </w:rPr>
        <w:t>προστατευόμενες ζώνες της Χερσονήσου Λαυρεωτικής</w:t>
      </w:r>
      <w:r>
        <w:rPr>
          <w:rFonts w:eastAsia="Times New Roman" w:cstheme="minorHAnsi"/>
          <w:b/>
          <w:bCs/>
          <w:color w:val="222222"/>
          <w:sz w:val="24"/>
          <w:szCs w:val="24"/>
        </w:rPr>
        <w:t>]</w:t>
      </w:r>
      <w:r w:rsidRPr="00C348E3">
        <w:rPr>
          <w:rFonts w:eastAsia="Times New Roman" w:cstheme="minorHAnsi"/>
          <w:b/>
          <w:bCs/>
          <w:color w:val="222222"/>
          <w:sz w:val="24"/>
          <w:szCs w:val="24"/>
        </w:rPr>
        <w:t xml:space="preserve"> </w:t>
      </w:r>
    </w:p>
    <w:p w14:paraId="6731C30F" w14:textId="77777777" w:rsidR="00EC25B8" w:rsidRPr="00C348E3" w:rsidRDefault="00EC25B8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7B150BB5" w14:textId="13BF0C89" w:rsidR="00EC25B8" w:rsidRPr="00C348E3" w:rsidRDefault="00EC25B8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Α</w:t>
      </w:r>
      <w:r w:rsidR="00F15214">
        <w:rPr>
          <w:rFonts w:eastAsia="Times New Roman" w:cstheme="minorHAnsi"/>
          <w:color w:val="222222"/>
          <w:sz w:val="24"/>
          <w:szCs w:val="24"/>
        </w:rPr>
        <w:t>γαπητοί μας</w:t>
      </w:r>
    </w:p>
    <w:p w14:paraId="716F2938" w14:textId="77777777" w:rsidR="00EC25B8" w:rsidRPr="00C348E3" w:rsidRDefault="00EC25B8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508D3CF5" w14:textId="19272FD2" w:rsidR="00EC25B8" w:rsidRPr="00C348E3" w:rsidRDefault="00EC25B8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C348E3">
        <w:rPr>
          <w:rFonts w:eastAsia="Times New Roman" w:cstheme="minorHAnsi"/>
          <w:color w:val="222222"/>
          <w:sz w:val="24"/>
          <w:szCs w:val="24"/>
        </w:rPr>
        <w:t xml:space="preserve">Στην </w:t>
      </w:r>
      <w:r w:rsidRPr="0038660E">
        <w:rPr>
          <w:rFonts w:eastAsia="Times New Roman" w:cstheme="minorHAnsi"/>
          <w:color w:val="222222"/>
          <w:sz w:val="24"/>
          <w:szCs w:val="24"/>
        </w:rPr>
        <w:t xml:space="preserve">περιοχή μας </w:t>
      </w:r>
      <w:r w:rsidRPr="00C348E3">
        <w:rPr>
          <w:rFonts w:eastAsia="Times New Roman" w:cstheme="minorHAnsi"/>
          <w:color w:val="222222"/>
          <w:sz w:val="24"/>
          <w:szCs w:val="24"/>
        </w:rPr>
        <w:t>Μεγάλα Πεύκα και Μετόχι Λαυρεωτικής έχουν εγκατασταθεί</w:t>
      </w:r>
      <w:r>
        <w:rPr>
          <w:rFonts w:eastAsia="Times New Roman" w:cstheme="minorHAnsi"/>
          <w:color w:val="222222"/>
          <w:sz w:val="24"/>
          <w:szCs w:val="24"/>
        </w:rPr>
        <w:t xml:space="preserve"> ήδη</w:t>
      </w:r>
      <w:r w:rsidRPr="00C348E3">
        <w:rPr>
          <w:rFonts w:eastAsia="Times New Roman" w:cstheme="minorHAnsi"/>
          <w:color w:val="222222"/>
          <w:sz w:val="24"/>
          <w:szCs w:val="24"/>
        </w:rPr>
        <w:t xml:space="preserve"> 5 μονάδες παραγωγής ηλεκτρικής ενέργειας με </w:t>
      </w:r>
      <w:proofErr w:type="spellStart"/>
      <w:r w:rsidRPr="00C348E3">
        <w:rPr>
          <w:rFonts w:eastAsia="Times New Roman" w:cstheme="minorHAnsi"/>
          <w:color w:val="222222"/>
          <w:sz w:val="24"/>
          <w:szCs w:val="24"/>
        </w:rPr>
        <w:t>φωτοβολταικά</w:t>
      </w:r>
      <w:proofErr w:type="spellEnd"/>
      <w:r w:rsidRPr="00C348E3">
        <w:rPr>
          <w:rFonts w:eastAsia="Times New Roman" w:cstheme="minorHAnsi"/>
          <w:color w:val="222222"/>
          <w:sz w:val="24"/>
          <w:szCs w:val="24"/>
        </w:rPr>
        <w:t xml:space="preserve"> πάνελ κατά κατάφωρη παράβαση των διατάξεων για την προστασία των ορεινών όγκων της Χερσονήσου Λαυρεωτικής, (ΠΔ 19/2/2003 ΦΕΚ 121).</w:t>
      </w:r>
      <w:r w:rsidR="009534F8">
        <w:rPr>
          <w:rFonts w:eastAsia="Times New Roman" w:cstheme="minorHAnsi"/>
          <w:color w:val="222222"/>
          <w:sz w:val="24"/>
          <w:szCs w:val="24"/>
        </w:rPr>
        <w:t xml:space="preserve"> Σημειώνουμε ότι εκτός από αμπέλια και καλλιέργειες αποψιλώθηκαν και </w:t>
      </w:r>
      <w:r w:rsidR="00E83B8D">
        <w:rPr>
          <w:rFonts w:eastAsia="Times New Roman" w:cstheme="minorHAnsi"/>
          <w:color w:val="222222"/>
          <w:sz w:val="24"/>
          <w:szCs w:val="24"/>
        </w:rPr>
        <w:t xml:space="preserve">αιωνόβια </w:t>
      </w:r>
      <w:r w:rsidR="009534F8">
        <w:rPr>
          <w:rFonts w:eastAsia="Times New Roman" w:cstheme="minorHAnsi"/>
          <w:color w:val="222222"/>
          <w:sz w:val="24"/>
          <w:szCs w:val="24"/>
        </w:rPr>
        <w:t xml:space="preserve">ελαιόδεντρα </w:t>
      </w:r>
      <w:r w:rsidR="00E83B8D">
        <w:rPr>
          <w:rFonts w:eastAsia="Times New Roman" w:cstheme="minorHAnsi"/>
          <w:color w:val="222222"/>
          <w:sz w:val="24"/>
          <w:szCs w:val="24"/>
        </w:rPr>
        <w:t>!</w:t>
      </w:r>
    </w:p>
    <w:p w14:paraId="55686755" w14:textId="77777777" w:rsidR="00EC25B8" w:rsidRPr="00C348E3" w:rsidRDefault="00EC25B8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30305BF9" w14:textId="08B9B75A" w:rsidR="00742476" w:rsidRDefault="00F15214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Η εγκατάσταση τέτοιων συστημάτων σε </w:t>
      </w:r>
      <w:proofErr w:type="spellStart"/>
      <w:r>
        <w:rPr>
          <w:rFonts w:eastAsia="Times New Roman" w:cstheme="minorHAnsi"/>
          <w:color w:val="222222"/>
          <w:sz w:val="24"/>
          <w:szCs w:val="24"/>
        </w:rPr>
        <w:t>γεωτεμάχια</w:t>
      </w:r>
      <w:proofErr w:type="spellEnd"/>
      <w:r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E83B8D">
        <w:rPr>
          <w:rFonts w:eastAsia="Times New Roman" w:cstheme="minorHAnsi"/>
          <w:color w:val="222222"/>
          <w:sz w:val="24"/>
          <w:szCs w:val="24"/>
        </w:rPr>
        <w:t xml:space="preserve">της περιοχής μας </w:t>
      </w:r>
      <w:r>
        <w:rPr>
          <w:rFonts w:eastAsia="Times New Roman" w:cstheme="minorHAnsi"/>
          <w:color w:val="222222"/>
          <w:sz w:val="24"/>
          <w:szCs w:val="24"/>
        </w:rPr>
        <w:t xml:space="preserve">απαγορεύεται απολύτως καθώς </w:t>
      </w:r>
      <w:r w:rsidR="00C34ABD">
        <w:rPr>
          <w:rFonts w:eastAsia="Times New Roman" w:cstheme="minorHAnsi"/>
          <w:color w:val="222222"/>
          <w:sz w:val="24"/>
          <w:szCs w:val="24"/>
        </w:rPr>
        <w:t xml:space="preserve">αφενός υπάρχει ρητή </w:t>
      </w:r>
      <w:r w:rsidR="00BD252C">
        <w:rPr>
          <w:rFonts w:eastAsia="Times New Roman" w:cstheme="minorHAnsi"/>
          <w:color w:val="222222"/>
          <w:sz w:val="24"/>
          <w:szCs w:val="24"/>
        </w:rPr>
        <w:t>απαγόρευση</w:t>
      </w:r>
      <w:r w:rsidR="00C34ABD">
        <w:rPr>
          <w:rFonts w:eastAsia="Times New Roman" w:cstheme="minorHAnsi"/>
          <w:color w:val="222222"/>
          <w:sz w:val="24"/>
          <w:szCs w:val="24"/>
        </w:rPr>
        <w:t xml:space="preserve"> στο νόμο 4277/2014 (άρθρο 21 παρ. 7</w:t>
      </w:r>
      <w:r w:rsidR="00BD252C">
        <w:rPr>
          <w:rFonts w:eastAsia="Times New Roman" w:cstheme="minorHAnsi"/>
          <w:color w:val="222222"/>
          <w:sz w:val="24"/>
          <w:szCs w:val="24"/>
        </w:rPr>
        <w:t xml:space="preserve">) και αφετέρου δεν επιτρέπεται με βάση το </w:t>
      </w:r>
      <w:r w:rsidR="00BD252C" w:rsidRPr="0038660E">
        <w:rPr>
          <w:rFonts w:eastAsia="Times New Roman" w:cstheme="minorHAnsi"/>
          <w:color w:val="222222"/>
          <w:sz w:val="24"/>
          <w:szCs w:val="24"/>
        </w:rPr>
        <w:t>Προεδρικό Διάταγμα της 19/2/2003</w:t>
      </w:r>
      <w:r w:rsidR="00BD252C">
        <w:rPr>
          <w:rFonts w:eastAsia="Times New Roman" w:cstheme="minorHAnsi"/>
          <w:color w:val="222222"/>
          <w:sz w:val="24"/>
          <w:szCs w:val="24"/>
        </w:rPr>
        <w:t xml:space="preserve"> (ΦΕΚ Δ/121)</w:t>
      </w:r>
      <w:r w:rsidR="00E83B8D">
        <w:rPr>
          <w:rFonts w:eastAsia="Times New Roman" w:cstheme="minorHAnsi"/>
          <w:color w:val="222222"/>
          <w:sz w:val="24"/>
          <w:szCs w:val="24"/>
        </w:rPr>
        <w:t xml:space="preserve"> που </w:t>
      </w:r>
      <w:r w:rsidR="00F31529">
        <w:rPr>
          <w:rFonts w:eastAsia="Times New Roman" w:cstheme="minorHAnsi"/>
          <w:color w:val="222222"/>
          <w:sz w:val="24"/>
          <w:szCs w:val="24"/>
        </w:rPr>
        <w:t>εντάσσει την περιοχή μας στου προστατευόμενους ορεινούς όγκους της Λαυρεωτικής</w:t>
      </w:r>
      <w:r w:rsidR="00BD252C">
        <w:rPr>
          <w:rFonts w:eastAsia="Times New Roman" w:cstheme="minorHAnsi"/>
          <w:color w:val="222222"/>
          <w:sz w:val="24"/>
          <w:szCs w:val="24"/>
        </w:rPr>
        <w:t xml:space="preserve">. </w:t>
      </w:r>
    </w:p>
    <w:p w14:paraId="59F689D6" w14:textId="77777777" w:rsidR="00742476" w:rsidRDefault="00742476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42752609" w14:textId="6691B3BF" w:rsidR="004C3E93" w:rsidRDefault="00742476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Με δεδομένο ότι οι εγκαταστάσεις αυτές έχουν λάβει έγκριση από την Υπηρεσία </w:t>
      </w:r>
      <w:r w:rsidR="002B77AF">
        <w:rPr>
          <w:rFonts w:eastAsia="Times New Roman" w:cstheme="minorHAnsi"/>
          <w:color w:val="222222"/>
          <w:sz w:val="24"/>
          <w:szCs w:val="24"/>
        </w:rPr>
        <w:t>Δόμησης</w:t>
      </w:r>
      <w:r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2B77AF">
        <w:rPr>
          <w:rFonts w:eastAsia="Times New Roman" w:cstheme="minorHAnsi"/>
          <w:color w:val="222222"/>
          <w:sz w:val="24"/>
          <w:szCs w:val="24"/>
        </w:rPr>
        <w:t xml:space="preserve">του Δήμου </w:t>
      </w:r>
      <w:r w:rsidR="00AA2599">
        <w:rPr>
          <w:rFonts w:eastAsia="Times New Roman" w:cstheme="minorHAnsi"/>
          <w:color w:val="222222"/>
          <w:sz w:val="24"/>
          <w:szCs w:val="24"/>
        </w:rPr>
        <w:t>Λ</w:t>
      </w:r>
      <w:r w:rsidR="002B77AF">
        <w:rPr>
          <w:rFonts w:eastAsia="Times New Roman" w:cstheme="minorHAnsi"/>
          <w:color w:val="222222"/>
          <w:sz w:val="24"/>
          <w:szCs w:val="24"/>
        </w:rPr>
        <w:t xml:space="preserve">αυρεωτικής υποβάλλαμε αίτηση για την άμεση ανάκληση των αδειών που έχουν δοθεί </w:t>
      </w:r>
      <w:r w:rsidR="00AA2599">
        <w:rPr>
          <w:rFonts w:eastAsia="Times New Roman" w:cstheme="minorHAnsi"/>
          <w:color w:val="222222"/>
          <w:sz w:val="24"/>
          <w:szCs w:val="24"/>
        </w:rPr>
        <w:t xml:space="preserve">και επίσης ζητήσαμε να ληφθούν τα αναγκαία διοικητικά μέτρα ώστε να αναγκαστούν οι </w:t>
      </w:r>
      <w:proofErr w:type="spellStart"/>
      <w:r w:rsidR="00AA2599">
        <w:rPr>
          <w:rFonts w:eastAsia="Times New Roman" w:cstheme="minorHAnsi"/>
          <w:color w:val="222222"/>
          <w:sz w:val="24"/>
          <w:szCs w:val="24"/>
        </w:rPr>
        <w:t>παρ</w:t>
      </w:r>
      <w:r w:rsidR="004C3E93">
        <w:rPr>
          <w:rFonts w:eastAsia="Times New Roman" w:cstheme="minorHAnsi"/>
          <w:color w:val="222222"/>
          <w:sz w:val="24"/>
          <w:szCs w:val="24"/>
        </w:rPr>
        <w:t>ανομούντες</w:t>
      </w:r>
      <w:proofErr w:type="spellEnd"/>
      <w:r w:rsidR="004C3E93">
        <w:rPr>
          <w:rFonts w:eastAsia="Times New Roman" w:cstheme="minorHAnsi"/>
          <w:color w:val="222222"/>
          <w:sz w:val="24"/>
          <w:szCs w:val="24"/>
        </w:rPr>
        <w:t xml:space="preserve"> να επαναφέρουν την </w:t>
      </w:r>
      <w:proofErr w:type="spellStart"/>
      <w:r w:rsidR="00B40F45">
        <w:rPr>
          <w:rFonts w:eastAsia="Times New Roman" w:cstheme="minorHAnsi"/>
          <w:color w:val="222222"/>
          <w:sz w:val="24"/>
          <w:szCs w:val="24"/>
        </w:rPr>
        <w:t>πρ</w:t>
      </w:r>
      <w:r w:rsidR="00686360">
        <w:rPr>
          <w:rFonts w:eastAsia="Times New Roman" w:cstheme="minorHAnsi"/>
          <w:color w:val="222222"/>
          <w:sz w:val="24"/>
          <w:szCs w:val="24"/>
        </w:rPr>
        <w:t>ο</w:t>
      </w:r>
      <w:r w:rsidR="00B40F45">
        <w:rPr>
          <w:rFonts w:eastAsia="Times New Roman" w:cstheme="minorHAnsi"/>
          <w:color w:val="222222"/>
          <w:sz w:val="24"/>
          <w:szCs w:val="24"/>
        </w:rPr>
        <w:t>τερά</w:t>
      </w:r>
      <w:proofErr w:type="spellEnd"/>
      <w:r w:rsidR="004C3E93">
        <w:rPr>
          <w:rFonts w:eastAsia="Times New Roman" w:cstheme="minorHAnsi"/>
          <w:color w:val="222222"/>
          <w:sz w:val="24"/>
          <w:szCs w:val="24"/>
        </w:rPr>
        <w:t xml:space="preserve"> κατάσταση.</w:t>
      </w:r>
    </w:p>
    <w:p w14:paraId="424C0B17" w14:textId="77777777" w:rsidR="004C3E93" w:rsidRDefault="004C3E93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270FCF46" w14:textId="76672AF8" w:rsidR="00663E93" w:rsidRDefault="00686360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Μέχρι σήμερα </w:t>
      </w:r>
      <w:r w:rsidR="0097307D">
        <w:rPr>
          <w:rFonts w:eastAsia="Times New Roman" w:cstheme="minorHAnsi"/>
          <w:color w:val="222222"/>
          <w:sz w:val="24"/>
          <w:szCs w:val="24"/>
        </w:rPr>
        <w:t xml:space="preserve">και κατόπιν των ενεργειών μας </w:t>
      </w:r>
      <w:proofErr w:type="spellStart"/>
      <w:r w:rsidR="0097307D">
        <w:rPr>
          <w:rFonts w:eastAsia="Times New Roman" w:cstheme="minorHAnsi"/>
          <w:color w:val="222222"/>
          <w:sz w:val="24"/>
          <w:szCs w:val="24"/>
        </w:rPr>
        <w:t>ε</w:t>
      </w:r>
      <w:r>
        <w:rPr>
          <w:rFonts w:eastAsia="Times New Roman" w:cstheme="minorHAnsi"/>
          <w:color w:val="222222"/>
          <w:sz w:val="24"/>
          <w:szCs w:val="24"/>
        </w:rPr>
        <w:t>χουν</w:t>
      </w:r>
      <w:proofErr w:type="spellEnd"/>
      <w:r>
        <w:rPr>
          <w:rFonts w:eastAsia="Times New Roman" w:cstheme="minorHAnsi"/>
          <w:color w:val="222222"/>
          <w:sz w:val="24"/>
          <w:szCs w:val="24"/>
        </w:rPr>
        <w:t xml:space="preserve"> ΔΙΑΚΟΠΕΙ οι εργασίες σε 2 </w:t>
      </w:r>
      <w:proofErr w:type="spellStart"/>
      <w:r>
        <w:rPr>
          <w:rFonts w:eastAsia="Times New Roman" w:cstheme="minorHAnsi"/>
          <w:color w:val="222222"/>
          <w:sz w:val="24"/>
          <w:szCs w:val="24"/>
        </w:rPr>
        <w:t>φωτοβολτα</w:t>
      </w:r>
      <w:r w:rsidR="002354EE">
        <w:rPr>
          <w:rFonts w:eastAsia="Times New Roman" w:cstheme="minorHAnsi"/>
          <w:color w:val="222222"/>
          <w:sz w:val="24"/>
          <w:szCs w:val="24"/>
        </w:rPr>
        <w:t>ϊ</w:t>
      </w:r>
      <w:r>
        <w:rPr>
          <w:rFonts w:eastAsia="Times New Roman" w:cstheme="minorHAnsi"/>
          <w:color w:val="222222"/>
          <w:sz w:val="24"/>
          <w:szCs w:val="24"/>
        </w:rPr>
        <w:t>κά</w:t>
      </w:r>
      <w:proofErr w:type="spellEnd"/>
      <w:r>
        <w:rPr>
          <w:rFonts w:eastAsia="Times New Roman" w:cstheme="minorHAnsi"/>
          <w:color w:val="222222"/>
          <w:sz w:val="24"/>
          <w:szCs w:val="24"/>
        </w:rPr>
        <w:t xml:space="preserve"> ενώ έχει ανακληθεί η άδεια σε 1</w:t>
      </w:r>
      <w:r w:rsidR="00663E93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="00663E93">
        <w:rPr>
          <w:rFonts w:eastAsia="Times New Roman" w:cstheme="minorHAnsi"/>
          <w:color w:val="222222"/>
          <w:sz w:val="24"/>
          <w:szCs w:val="24"/>
        </w:rPr>
        <w:t>φωτοβολτα</w:t>
      </w:r>
      <w:r w:rsidR="002354EE">
        <w:rPr>
          <w:rFonts w:eastAsia="Times New Roman" w:cstheme="minorHAnsi"/>
          <w:color w:val="222222"/>
          <w:sz w:val="24"/>
          <w:szCs w:val="24"/>
        </w:rPr>
        <w:t>ϊ</w:t>
      </w:r>
      <w:r w:rsidR="00663E93">
        <w:rPr>
          <w:rFonts w:eastAsia="Times New Roman" w:cstheme="minorHAnsi"/>
          <w:color w:val="222222"/>
          <w:sz w:val="24"/>
          <w:szCs w:val="24"/>
        </w:rPr>
        <w:t>κό</w:t>
      </w:r>
      <w:proofErr w:type="spellEnd"/>
      <w:r>
        <w:rPr>
          <w:rFonts w:eastAsia="Times New Roman" w:cstheme="minorHAnsi"/>
          <w:color w:val="222222"/>
          <w:sz w:val="24"/>
          <w:szCs w:val="24"/>
        </w:rPr>
        <w:t xml:space="preserve">. </w:t>
      </w:r>
    </w:p>
    <w:p w14:paraId="2D0C808A" w14:textId="77777777" w:rsidR="00663E93" w:rsidRDefault="00663E93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6063D7B8" w14:textId="73A0D70D" w:rsidR="00B214EF" w:rsidRDefault="00686360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lastRenderedPageBreak/>
        <w:t xml:space="preserve">Παρ’ όλα αυτά </w:t>
      </w:r>
      <w:r w:rsidR="0097307D">
        <w:rPr>
          <w:rFonts w:eastAsia="Times New Roman" w:cstheme="minorHAnsi"/>
          <w:color w:val="222222"/>
          <w:sz w:val="24"/>
          <w:szCs w:val="24"/>
        </w:rPr>
        <w:t xml:space="preserve">η Υπηρεσία </w:t>
      </w:r>
      <w:r w:rsidR="00663E93">
        <w:rPr>
          <w:rFonts w:eastAsia="Times New Roman" w:cstheme="minorHAnsi"/>
          <w:color w:val="222222"/>
          <w:sz w:val="24"/>
          <w:szCs w:val="24"/>
        </w:rPr>
        <w:t>Δόμησης</w:t>
      </w:r>
      <w:r w:rsidR="005706F5">
        <w:rPr>
          <w:rFonts w:eastAsia="Times New Roman" w:cstheme="minorHAnsi"/>
          <w:color w:val="222222"/>
          <w:sz w:val="24"/>
          <w:szCs w:val="24"/>
        </w:rPr>
        <w:t xml:space="preserve"> εμμένει στην άποψη ότι </w:t>
      </w:r>
      <w:r w:rsidR="00D4647E">
        <w:rPr>
          <w:rFonts w:eastAsia="Times New Roman" w:cstheme="minorHAnsi"/>
          <w:color w:val="222222"/>
          <w:sz w:val="24"/>
          <w:szCs w:val="24"/>
        </w:rPr>
        <w:t xml:space="preserve">τα </w:t>
      </w:r>
      <w:proofErr w:type="spellStart"/>
      <w:r w:rsidR="00D4647E">
        <w:rPr>
          <w:rFonts w:eastAsia="Times New Roman" w:cstheme="minorHAnsi"/>
          <w:color w:val="222222"/>
          <w:sz w:val="24"/>
          <w:szCs w:val="24"/>
        </w:rPr>
        <w:t>φωτοβολτα</w:t>
      </w:r>
      <w:r w:rsidR="002354EE">
        <w:rPr>
          <w:rFonts w:eastAsia="Times New Roman" w:cstheme="minorHAnsi"/>
          <w:color w:val="222222"/>
          <w:sz w:val="24"/>
          <w:szCs w:val="24"/>
        </w:rPr>
        <w:t>ϊ</w:t>
      </w:r>
      <w:r w:rsidR="00D4647E">
        <w:rPr>
          <w:rFonts w:eastAsia="Times New Roman" w:cstheme="minorHAnsi"/>
          <w:color w:val="222222"/>
          <w:sz w:val="24"/>
          <w:szCs w:val="24"/>
        </w:rPr>
        <w:t>κά</w:t>
      </w:r>
      <w:proofErr w:type="spellEnd"/>
      <w:r w:rsidR="00D4647E">
        <w:rPr>
          <w:rFonts w:eastAsia="Times New Roman" w:cstheme="minorHAnsi"/>
          <w:color w:val="222222"/>
          <w:sz w:val="24"/>
          <w:szCs w:val="24"/>
        </w:rPr>
        <w:t xml:space="preserve"> συνιστούν επιτρεπόμενη εγκατάσταση </w:t>
      </w:r>
      <w:r w:rsidR="0018203E">
        <w:rPr>
          <w:rFonts w:eastAsia="Times New Roman" w:cstheme="minorHAnsi"/>
          <w:color w:val="222222"/>
          <w:sz w:val="24"/>
          <w:szCs w:val="24"/>
        </w:rPr>
        <w:t xml:space="preserve">(ως απαραίτητο έργο υποδομής !) </w:t>
      </w:r>
      <w:r w:rsidR="00D4647E">
        <w:rPr>
          <w:rFonts w:eastAsia="Times New Roman" w:cstheme="minorHAnsi"/>
          <w:color w:val="222222"/>
          <w:sz w:val="24"/>
          <w:szCs w:val="24"/>
        </w:rPr>
        <w:t xml:space="preserve">και πρόκειται να επιτρέψει τη συνέχιση των εργασιών ίσως δε και την έγκριση νέων έργων στην περιοχή </w:t>
      </w:r>
    </w:p>
    <w:p w14:paraId="479B039F" w14:textId="77777777" w:rsidR="00B214EF" w:rsidRDefault="00B214EF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4E93CFAB" w14:textId="22907C9E" w:rsidR="00525514" w:rsidRDefault="00B214EF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Για τ</w:t>
      </w:r>
      <w:r w:rsidR="002354EE">
        <w:rPr>
          <w:rFonts w:eastAsia="Times New Roman" w:cstheme="minorHAnsi"/>
          <w:color w:val="222222"/>
          <w:sz w:val="24"/>
          <w:szCs w:val="24"/>
        </w:rPr>
        <w:t xml:space="preserve">ο </w:t>
      </w:r>
      <w:r>
        <w:rPr>
          <w:rFonts w:eastAsia="Times New Roman" w:cstheme="minorHAnsi"/>
          <w:color w:val="222222"/>
          <w:sz w:val="24"/>
          <w:szCs w:val="24"/>
        </w:rPr>
        <w:t xml:space="preserve">λόγο αυτό </w:t>
      </w:r>
      <w:r w:rsidR="002354EE">
        <w:rPr>
          <w:rFonts w:eastAsia="Times New Roman" w:cstheme="minorHAnsi"/>
          <w:color w:val="222222"/>
          <w:sz w:val="24"/>
          <w:szCs w:val="24"/>
        </w:rPr>
        <w:t xml:space="preserve">καθίσταται αναγκαίο να </w:t>
      </w:r>
      <w:r w:rsidR="00E954EA">
        <w:rPr>
          <w:rFonts w:eastAsia="Times New Roman" w:cstheme="minorHAnsi"/>
          <w:color w:val="222222"/>
          <w:sz w:val="24"/>
          <w:szCs w:val="24"/>
        </w:rPr>
        <w:t xml:space="preserve">εγκρίνει </w:t>
      </w:r>
      <w:r w:rsidR="00DB4E89">
        <w:rPr>
          <w:rFonts w:eastAsia="Times New Roman" w:cstheme="minorHAnsi"/>
          <w:color w:val="222222"/>
          <w:sz w:val="24"/>
          <w:szCs w:val="24"/>
        </w:rPr>
        <w:t xml:space="preserve">η Γενική Συνέλευση των κατοίκων της περιοχής μας </w:t>
      </w:r>
      <w:r w:rsidR="00525514">
        <w:rPr>
          <w:rFonts w:eastAsia="Times New Roman" w:cstheme="minorHAnsi"/>
          <w:color w:val="222222"/>
          <w:sz w:val="24"/>
          <w:szCs w:val="24"/>
        </w:rPr>
        <w:t>τις επ</w:t>
      </w:r>
      <w:r w:rsidR="001B5B14">
        <w:rPr>
          <w:rFonts w:eastAsia="Times New Roman" w:cstheme="minorHAnsi"/>
          <w:color w:val="222222"/>
          <w:sz w:val="24"/>
          <w:szCs w:val="24"/>
        </w:rPr>
        <w:t>ό</w:t>
      </w:r>
      <w:r w:rsidR="00525514">
        <w:rPr>
          <w:rFonts w:eastAsia="Times New Roman" w:cstheme="minorHAnsi"/>
          <w:color w:val="222222"/>
          <w:sz w:val="24"/>
          <w:szCs w:val="24"/>
        </w:rPr>
        <w:t xml:space="preserve">μενες κινήσεις </w:t>
      </w:r>
      <w:r w:rsidR="001B5B14">
        <w:rPr>
          <w:rFonts w:eastAsia="Times New Roman" w:cstheme="minorHAnsi"/>
          <w:color w:val="222222"/>
          <w:sz w:val="24"/>
          <w:szCs w:val="24"/>
        </w:rPr>
        <w:t>του Συλλόγου</w:t>
      </w:r>
      <w:r w:rsidR="00525514">
        <w:rPr>
          <w:rFonts w:eastAsia="Times New Roman" w:cstheme="minorHAnsi"/>
          <w:color w:val="222222"/>
          <w:sz w:val="24"/>
          <w:szCs w:val="24"/>
        </w:rPr>
        <w:t>.</w:t>
      </w:r>
      <w:r w:rsidR="00362440">
        <w:rPr>
          <w:rFonts w:eastAsia="Times New Roman" w:cstheme="minorHAnsi"/>
          <w:color w:val="222222"/>
          <w:sz w:val="24"/>
          <w:szCs w:val="24"/>
        </w:rPr>
        <w:t xml:space="preserve"> </w:t>
      </w:r>
    </w:p>
    <w:p w14:paraId="73B9CBBD" w14:textId="77777777" w:rsidR="00525514" w:rsidRDefault="00525514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110EC2EB" w14:textId="77777777" w:rsidR="00525514" w:rsidRDefault="00525514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Μέχρι τώρα έχουμε κάνει τα εξής :</w:t>
      </w:r>
    </w:p>
    <w:p w14:paraId="3B52D025" w14:textId="77777777" w:rsidR="00525514" w:rsidRDefault="00525514" w:rsidP="0052551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Διαμαρτυρίες στον Δήμαρχο</w:t>
      </w:r>
    </w:p>
    <w:p w14:paraId="33991DB4" w14:textId="0A13268F" w:rsidR="00525514" w:rsidRDefault="002F7909" w:rsidP="0052551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Ενημέρωση</w:t>
      </w:r>
      <w:r w:rsidR="00525514">
        <w:rPr>
          <w:rFonts w:eastAsia="Times New Roman" w:cstheme="minorHAnsi"/>
          <w:color w:val="222222"/>
          <w:sz w:val="24"/>
          <w:szCs w:val="24"/>
        </w:rPr>
        <w:t xml:space="preserve"> και Διαμαρτυρία στο Υπουργείο Περιβάλλοντος και </w:t>
      </w:r>
      <w:proofErr w:type="spellStart"/>
      <w:r w:rsidR="00525514">
        <w:rPr>
          <w:rFonts w:eastAsia="Times New Roman" w:cstheme="minorHAnsi"/>
          <w:color w:val="222222"/>
          <w:sz w:val="24"/>
          <w:szCs w:val="24"/>
        </w:rPr>
        <w:t>Ενεργειας</w:t>
      </w:r>
      <w:proofErr w:type="spellEnd"/>
    </w:p>
    <w:p w14:paraId="620727DE" w14:textId="77777777" w:rsidR="00525514" w:rsidRDefault="00525514" w:rsidP="0052551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Ενημέρωση ΔΕΔΗΕ</w:t>
      </w:r>
    </w:p>
    <w:p w14:paraId="12D7EAF0" w14:textId="77777777" w:rsidR="008648F0" w:rsidRPr="008648F0" w:rsidRDefault="008648F0" w:rsidP="0052551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Ενημέρωση και </w:t>
      </w:r>
      <w:proofErr w:type="spellStart"/>
      <w:r>
        <w:rPr>
          <w:rFonts w:eastAsia="Times New Roman" w:cstheme="minorHAnsi"/>
          <w:color w:val="222222"/>
          <w:sz w:val="24"/>
          <w:szCs w:val="24"/>
        </w:rPr>
        <w:t>αιτημα</w:t>
      </w:r>
      <w:proofErr w:type="spellEnd"/>
      <w:r>
        <w:rPr>
          <w:rFonts w:eastAsia="Times New Roman" w:cstheme="minorHAnsi"/>
          <w:color w:val="222222"/>
          <w:sz w:val="24"/>
          <w:szCs w:val="24"/>
        </w:rPr>
        <w:t xml:space="preserve"> συνδρομής προς </w:t>
      </w:r>
      <w:r>
        <w:rPr>
          <w:rFonts w:eastAsia="Times New Roman" w:cstheme="minorHAnsi"/>
          <w:color w:val="222222"/>
          <w:sz w:val="24"/>
          <w:szCs w:val="24"/>
          <w:lang w:val="en-US"/>
        </w:rPr>
        <w:t>WWF</w:t>
      </w:r>
    </w:p>
    <w:p w14:paraId="0D1523C9" w14:textId="77777777" w:rsidR="002F7909" w:rsidRDefault="002F7909" w:rsidP="0052551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Ενημέρωση τηλεοπτικών καναλιών </w:t>
      </w:r>
      <w:r w:rsidR="0097307D" w:rsidRPr="00525514">
        <w:rPr>
          <w:rFonts w:eastAsia="Times New Roman" w:cstheme="minorHAnsi"/>
          <w:color w:val="222222"/>
          <w:sz w:val="24"/>
          <w:szCs w:val="24"/>
        </w:rPr>
        <w:t xml:space="preserve"> </w:t>
      </w:r>
    </w:p>
    <w:p w14:paraId="1F061DB4" w14:textId="04A16314" w:rsidR="001148F9" w:rsidRDefault="00C64E41" w:rsidP="0052551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Τεχνικός σύμβουλος </w:t>
      </w:r>
      <w:proofErr w:type="spellStart"/>
      <w:r>
        <w:rPr>
          <w:rFonts w:eastAsia="Times New Roman" w:cstheme="minorHAnsi"/>
          <w:color w:val="222222"/>
          <w:sz w:val="24"/>
          <w:szCs w:val="24"/>
        </w:rPr>
        <w:t>τοπογραφος</w:t>
      </w:r>
      <w:proofErr w:type="spellEnd"/>
      <w:r>
        <w:rPr>
          <w:rFonts w:eastAsia="Times New Roman" w:cstheme="minorHAnsi"/>
          <w:color w:val="222222"/>
          <w:sz w:val="24"/>
          <w:szCs w:val="24"/>
        </w:rPr>
        <w:t xml:space="preserve"> μηχανικός και δικηγόρος για τις δικαστικές </w:t>
      </w:r>
      <w:proofErr w:type="spellStart"/>
      <w:r>
        <w:rPr>
          <w:rFonts w:eastAsia="Times New Roman" w:cstheme="minorHAnsi"/>
          <w:color w:val="222222"/>
          <w:sz w:val="24"/>
          <w:szCs w:val="24"/>
        </w:rPr>
        <w:t>ενεργειες</w:t>
      </w:r>
      <w:proofErr w:type="spellEnd"/>
      <w:r>
        <w:rPr>
          <w:rFonts w:eastAsia="Times New Roman" w:cstheme="minorHAnsi"/>
          <w:color w:val="222222"/>
          <w:sz w:val="24"/>
          <w:szCs w:val="24"/>
        </w:rPr>
        <w:t xml:space="preserve"> </w:t>
      </w:r>
    </w:p>
    <w:p w14:paraId="3E62BBCD" w14:textId="5F5482E4" w:rsidR="007E2C6B" w:rsidRDefault="007E2C6B" w:rsidP="0052551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Είσπραξη έκτακτης συνδρομής για την κάλυψη των εξόδων</w:t>
      </w:r>
    </w:p>
    <w:p w14:paraId="5CAD54FF" w14:textId="77777777" w:rsidR="003B5C90" w:rsidRDefault="003B5C90" w:rsidP="00EC25B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34EF8D84" w14:textId="77777777" w:rsidR="001B5B14" w:rsidRPr="00075968" w:rsidRDefault="001B5B14" w:rsidP="00075968">
      <w:pPr>
        <w:spacing w:after="0"/>
        <w:ind w:right="-1333"/>
        <w:jc w:val="both"/>
        <w:rPr>
          <w:rFonts w:cstheme="minorHAnsi"/>
          <w:bCs/>
          <w:sz w:val="28"/>
          <w:szCs w:val="28"/>
        </w:rPr>
      </w:pPr>
    </w:p>
    <w:p w14:paraId="12D81490" w14:textId="1C098993" w:rsidR="00B8018A" w:rsidRPr="00446664" w:rsidRDefault="001A7065" w:rsidP="00A03BE8">
      <w:pPr>
        <w:spacing w:after="0"/>
        <w:ind w:right="-1333"/>
        <w:jc w:val="center"/>
        <w:rPr>
          <w:rFonts w:cstheme="minorHAnsi"/>
          <w:sz w:val="24"/>
          <w:szCs w:val="24"/>
        </w:rPr>
      </w:pPr>
      <w:r w:rsidRPr="00446664">
        <w:rPr>
          <w:rFonts w:cstheme="minorHAnsi"/>
          <w:b/>
          <w:sz w:val="28"/>
          <w:szCs w:val="28"/>
        </w:rPr>
        <w:t>ΤΟ ΔΙΟΙΚΗΤΙΚΟ ΣΥΜΒΟΥΛΙΟ</w:t>
      </w:r>
    </w:p>
    <w:sectPr w:rsidR="00B8018A" w:rsidRPr="00446664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736C4" w14:textId="77777777" w:rsidR="001646F1" w:rsidRDefault="001646F1" w:rsidP="00AE7A9B">
      <w:pPr>
        <w:spacing w:after="0" w:line="240" w:lineRule="auto"/>
      </w:pPr>
      <w:r>
        <w:separator/>
      </w:r>
    </w:p>
  </w:endnote>
  <w:endnote w:type="continuationSeparator" w:id="0">
    <w:p w14:paraId="327F2C04" w14:textId="77777777" w:rsidR="001646F1" w:rsidRDefault="001646F1" w:rsidP="00AE7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B84B8" w14:textId="2D6189A6" w:rsidR="00990234" w:rsidRPr="0096579D" w:rsidRDefault="00694FBC" w:rsidP="00990234">
    <w:pPr>
      <w:pStyle w:val="Footer"/>
      <w:tabs>
        <w:tab w:val="clear" w:pos="4153"/>
        <w:tab w:val="clear" w:pos="8306"/>
      </w:tabs>
      <w:ind w:left="-851" w:right="-766"/>
      <w:rPr>
        <w:b/>
        <w:sz w:val="20"/>
        <w:szCs w:val="20"/>
        <w:lang w:val="en-US"/>
      </w:rPr>
    </w:pPr>
    <w:r>
      <w:rPr>
        <w:b/>
        <w:noProof/>
        <w:sz w:val="20"/>
        <w:szCs w:val="20"/>
        <w:lang w:eastAsia="el-G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1EA7C4D" wp14:editId="30DEEFC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df842d983b3a58ce271f8cb" descr="{&quot;HashCode&quot;:4279845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30E6C2" w14:textId="413C56B2" w:rsidR="00694FBC" w:rsidRPr="00694FBC" w:rsidRDefault="00694FBC" w:rsidP="00694FB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694FB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</w:t>
                          </w:r>
                          <w:proofErr w:type="spellEnd"/>
                          <w:r w:rsidRPr="00694FB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 - </w:t>
                          </w:r>
                          <w:proofErr w:type="spellStart"/>
                          <w:r w:rsidRPr="00694FB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A7C4D" id="_x0000_t202" coordsize="21600,21600" o:spt="202" path="m,l,21600r21600,l21600,xe">
              <v:stroke joinstyle="miter"/>
              <v:path gradientshapeok="t" o:connecttype="rect"/>
            </v:shapetype>
            <v:shape id="MSIPCMedf842d983b3a58ce271f8cb" o:spid="_x0000_s1026" type="#_x0000_t202" alt="{&quot;HashCode&quot;:427984535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0D30E6C2" w14:textId="413C56B2" w:rsidR="00694FBC" w:rsidRPr="00694FBC" w:rsidRDefault="00694FBC" w:rsidP="00694FB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694FBC">
                      <w:rPr>
                        <w:rFonts w:ascii="Calibri" w:hAnsi="Calibri" w:cs="Calibri"/>
                        <w:color w:val="000000"/>
                        <w:sz w:val="20"/>
                      </w:rPr>
                      <w:t>Classified</w:t>
                    </w:r>
                    <w:proofErr w:type="spellEnd"/>
                    <w:r w:rsidRPr="00694FB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 - </w:t>
                    </w:r>
                    <w:proofErr w:type="spellStart"/>
                    <w:r w:rsidRPr="00694FBC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990234" w:rsidRPr="0096579D">
      <w:rPr>
        <w:b/>
        <w:sz w:val="20"/>
        <w:szCs w:val="20"/>
        <w:lang w:val="en-US"/>
      </w:rPr>
      <w:t>___________________________________________________________________________________________________</w:t>
    </w:r>
  </w:p>
  <w:p w14:paraId="263F755D" w14:textId="1BC75961" w:rsidR="00AE7A9B" w:rsidRPr="00AE7A9B" w:rsidRDefault="00AE7A9B" w:rsidP="00AE7A9B">
    <w:pPr>
      <w:pStyle w:val="Footer"/>
      <w:jc w:val="center"/>
      <w:rPr>
        <w:b/>
        <w:sz w:val="20"/>
        <w:szCs w:val="20"/>
        <w:lang w:val="en-US"/>
      </w:rPr>
    </w:pPr>
    <w:proofErr w:type="gramStart"/>
    <w:r w:rsidRPr="00AE7A9B">
      <w:rPr>
        <w:b/>
        <w:sz w:val="20"/>
        <w:szCs w:val="20"/>
        <w:lang w:val="en-US"/>
      </w:rPr>
      <w:t>e-mail :</w:t>
    </w:r>
    <w:proofErr w:type="gramEnd"/>
    <w:r w:rsidRPr="00AE7A9B">
      <w:rPr>
        <w:b/>
        <w:sz w:val="20"/>
        <w:szCs w:val="20"/>
        <w:lang w:val="en-US"/>
      </w:rPr>
      <w:t xml:space="preserve"> </w:t>
    </w:r>
    <w:hyperlink r:id="rId1" w:history="1">
      <w:r w:rsidRPr="00AE7A9B">
        <w:rPr>
          <w:rStyle w:val="Hyperlink"/>
          <w:b/>
          <w:color w:val="auto"/>
          <w:sz w:val="20"/>
          <w:szCs w:val="20"/>
          <w:u w:val="none"/>
          <w:lang w:val="en-US"/>
        </w:rPr>
        <w:t>mantsakiris@gmail.com</w:t>
      </w:r>
    </w:hyperlink>
    <w:r w:rsidRPr="00AE7A9B">
      <w:rPr>
        <w:b/>
        <w:sz w:val="20"/>
        <w:szCs w:val="20"/>
        <w:lang w:val="en-US"/>
      </w:rPr>
      <w:t xml:space="preserve">             </w:t>
    </w:r>
    <w:r w:rsidRPr="00AE7A9B">
      <w:rPr>
        <w:b/>
        <w:sz w:val="20"/>
        <w:szCs w:val="20"/>
        <w:lang w:val="en-US"/>
      </w:rPr>
      <w:tab/>
    </w:r>
    <w:hyperlink r:id="rId2" w:history="1">
      <w:r w:rsidR="00A03BE8" w:rsidRPr="00965184">
        <w:rPr>
          <w:rStyle w:val="Hyperlink"/>
          <w:b/>
          <w:sz w:val="20"/>
          <w:szCs w:val="20"/>
          <w:lang w:val="en-US"/>
        </w:rPr>
        <w:t>olgpapadogianni@gmail.com</w:t>
      </w:r>
    </w:hyperlink>
  </w:p>
  <w:p w14:paraId="6B86478D" w14:textId="77777777" w:rsidR="00AE7A9B" w:rsidRPr="00AE7A9B" w:rsidRDefault="00AE7A9B" w:rsidP="00AE7A9B">
    <w:pPr>
      <w:pStyle w:val="Footer"/>
      <w:jc w:val="center"/>
      <w:rPr>
        <w:b/>
        <w:sz w:val="20"/>
        <w:szCs w:val="20"/>
        <w:lang w:val="en-US"/>
      </w:rPr>
    </w:pPr>
    <w:r w:rsidRPr="00AE7A9B">
      <w:rPr>
        <w:b/>
        <w:sz w:val="20"/>
        <w:szCs w:val="20"/>
        <w:lang w:val="en-US"/>
      </w:rPr>
      <w:t xml:space="preserve">(+30) 6975885056                              </w:t>
    </w:r>
    <w:r w:rsidR="004900F7">
      <w:rPr>
        <w:b/>
        <w:sz w:val="20"/>
        <w:szCs w:val="20"/>
        <w:lang w:val="en-US"/>
      </w:rPr>
      <w:t xml:space="preserve">   </w:t>
    </w:r>
    <w:proofErr w:type="gramStart"/>
    <w:r w:rsidRPr="00AE7A9B">
      <w:rPr>
        <w:b/>
        <w:sz w:val="20"/>
        <w:szCs w:val="20"/>
        <w:lang w:val="en-US"/>
      </w:rPr>
      <w:t xml:space="preserve">   (</w:t>
    </w:r>
    <w:proofErr w:type="gramEnd"/>
    <w:r w:rsidRPr="00AE7A9B">
      <w:rPr>
        <w:b/>
        <w:sz w:val="20"/>
        <w:szCs w:val="20"/>
        <w:lang w:val="en-US"/>
      </w:rPr>
      <w:t>+30) 6936888009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8B859" w14:textId="77777777" w:rsidR="001646F1" w:rsidRDefault="001646F1" w:rsidP="00AE7A9B">
      <w:pPr>
        <w:spacing w:after="0" w:line="240" w:lineRule="auto"/>
      </w:pPr>
      <w:r>
        <w:separator/>
      </w:r>
    </w:p>
  </w:footnote>
  <w:footnote w:type="continuationSeparator" w:id="0">
    <w:p w14:paraId="16B3475F" w14:textId="77777777" w:rsidR="001646F1" w:rsidRDefault="001646F1" w:rsidP="00AE7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0E5B"/>
    <w:multiLevelType w:val="hybridMultilevel"/>
    <w:tmpl w:val="E5C43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B695F"/>
    <w:multiLevelType w:val="hybridMultilevel"/>
    <w:tmpl w:val="B3D45120"/>
    <w:lvl w:ilvl="0" w:tplc="81F4E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369DF"/>
    <w:multiLevelType w:val="hybridMultilevel"/>
    <w:tmpl w:val="9D6A92FC"/>
    <w:lvl w:ilvl="0" w:tplc="399698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D2931"/>
    <w:multiLevelType w:val="hybridMultilevel"/>
    <w:tmpl w:val="125E1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54284"/>
    <w:multiLevelType w:val="hybridMultilevel"/>
    <w:tmpl w:val="6096E47E"/>
    <w:lvl w:ilvl="0" w:tplc="374007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E6B32"/>
    <w:multiLevelType w:val="hybridMultilevel"/>
    <w:tmpl w:val="409E5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524B4"/>
    <w:multiLevelType w:val="hybridMultilevel"/>
    <w:tmpl w:val="5632546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44986"/>
    <w:multiLevelType w:val="hybridMultilevel"/>
    <w:tmpl w:val="AEBE4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94864"/>
    <w:multiLevelType w:val="hybridMultilevel"/>
    <w:tmpl w:val="6DB4EF48"/>
    <w:lvl w:ilvl="0" w:tplc="B6D81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55FA7"/>
    <w:multiLevelType w:val="hybridMultilevel"/>
    <w:tmpl w:val="519C27C6"/>
    <w:lvl w:ilvl="0" w:tplc="D396B960"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306396106">
    <w:abstractNumId w:val="6"/>
  </w:num>
  <w:num w:numId="2" w16cid:durableId="229462592">
    <w:abstractNumId w:val="4"/>
  </w:num>
  <w:num w:numId="3" w16cid:durableId="1709448289">
    <w:abstractNumId w:val="7"/>
  </w:num>
  <w:num w:numId="4" w16cid:durableId="1116681201">
    <w:abstractNumId w:val="1"/>
  </w:num>
  <w:num w:numId="5" w16cid:durableId="1683245303">
    <w:abstractNumId w:val="8"/>
  </w:num>
  <w:num w:numId="6" w16cid:durableId="159851420">
    <w:abstractNumId w:val="2"/>
  </w:num>
  <w:num w:numId="7" w16cid:durableId="3132249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173295">
    <w:abstractNumId w:val="9"/>
  </w:num>
  <w:num w:numId="9" w16cid:durableId="128518194">
    <w:abstractNumId w:val="3"/>
  </w:num>
  <w:num w:numId="10" w16cid:durableId="24041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D9"/>
    <w:rsid w:val="00006AEB"/>
    <w:rsid w:val="00022007"/>
    <w:rsid w:val="00056499"/>
    <w:rsid w:val="00057661"/>
    <w:rsid w:val="00075968"/>
    <w:rsid w:val="000F47EF"/>
    <w:rsid w:val="001148F9"/>
    <w:rsid w:val="00147BFA"/>
    <w:rsid w:val="001646F1"/>
    <w:rsid w:val="00180ACE"/>
    <w:rsid w:val="0018203E"/>
    <w:rsid w:val="0018364C"/>
    <w:rsid w:val="00187DCA"/>
    <w:rsid w:val="001A7065"/>
    <w:rsid w:val="001B3349"/>
    <w:rsid w:val="001B5B14"/>
    <w:rsid w:val="001B70C6"/>
    <w:rsid w:val="001D1093"/>
    <w:rsid w:val="001D6FBE"/>
    <w:rsid w:val="001E5598"/>
    <w:rsid w:val="001E6ED5"/>
    <w:rsid w:val="0020715E"/>
    <w:rsid w:val="002262C7"/>
    <w:rsid w:val="002354EE"/>
    <w:rsid w:val="002666BB"/>
    <w:rsid w:val="00295751"/>
    <w:rsid w:val="002A5805"/>
    <w:rsid w:val="002B4C54"/>
    <w:rsid w:val="002B77AF"/>
    <w:rsid w:val="002C1687"/>
    <w:rsid w:val="002D5050"/>
    <w:rsid w:val="002E5C45"/>
    <w:rsid w:val="002F7909"/>
    <w:rsid w:val="00312977"/>
    <w:rsid w:val="00316053"/>
    <w:rsid w:val="00335972"/>
    <w:rsid w:val="0035673F"/>
    <w:rsid w:val="00362440"/>
    <w:rsid w:val="003A7CE3"/>
    <w:rsid w:val="003B5239"/>
    <w:rsid w:val="003B5C90"/>
    <w:rsid w:val="003C139B"/>
    <w:rsid w:val="003F18F3"/>
    <w:rsid w:val="003F3FE2"/>
    <w:rsid w:val="003F746F"/>
    <w:rsid w:val="00401C96"/>
    <w:rsid w:val="00430C0B"/>
    <w:rsid w:val="0044324F"/>
    <w:rsid w:val="004447C8"/>
    <w:rsid w:val="00445E86"/>
    <w:rsid w:val="00446664"/>
    <w:rsid w:val="004900F7"/>
    <w:rsid w:val="00492A7A"/>
    <w:rsid w:val="00495F8D"/>
    <w:rsid w:val="004A0C9D"/>
    <w:rsid w:val="004C3D14"/>
    <w:rsid w:val="004C3E93"/>
    <w:rsid w:val="004E15A8"/>
    <w:rsid w:val="004F1B60"/>
    <w:rsid w:val="00504519"/>
    <w:rsid w:val="00521988"/>
    <w:rsid w:val="00525514"/>
    <w:rsid w:val="00540C5D"/>
    <w:rsid w:val="00544F5A"/>
    <w:rsid w:val="005475A9"/>
    <w:rsid w:val="00550E8F"/>
    <w:rsid w:val="005545B5"/>
    <w:rsid w:val="005706F5"/>
    <w:rsid w:val="005854B4"/>
    <w:rsid w:val="005B0E68"/>
    <w:rsid w:val="005D209E"/>
    <w:rsid w:val="005D72B9"/>
    <w:rsid w:val="005F3501"/>
    <w:rsid w:val="00607631"/>
    <w:rsid w:val="006127EC"/>
    <w:rsid w:val="006335D2"/>
    <w:rsid w:val="0063462D"/>
    <w:rsid w:val="00645B99"/>
    <w:rsid w:val="006526DE"/>
    <w:rsid w:val="00662BA6"/>
    <w:rsid w:val="00663758"/>
    <w:rsid w:val="00663E93"/>
    <w:rsid w:val="00674231"/>
    <w:rsid w:val="00686360"/>
    <w:rsid w:val="00694FBC"/>
    <w:rsid w:val="006974DF"/>
    <w:rsid w:val="006A445A"/>
    <w:rsid w:val="006A45E3"/>
    <w:rsid w:val="006B3FBB"/>
    <w:rsid w:val="006E1537"/>
    <w:rsid w:val="006F315D"/>
    <w:rsid w:val="006F633B"/>
    <w:rsid w:val="00712C42"/>
    <w:rsid w:val="00725480"/>
    <w:rsid w:val="00742476"/>
    <w:rsid w:val="00742C97"/>
    <w:rsid w:val="007465DE"/>
    <w:rsid w:val="00764089"/>
    <w:rsid w:val="00764E25"/>
    <w:rsid w:val="00777436"/>
    <w:rsid w:val="00796C52"/>
    <w:rsid w:val="007A24D5"/>
    <w:rsid w:val="007B46CF"/>
    <w:rsid w:val="007C0D1F"/>
    <w:rsid w:val="007E2C6B"/>
    <w:rsid w:val="007E763E"/>
    <w:rsid w:val="00800E41"/>
    <w:rsid w:val="008179B6"/>
    <w:rsid w:val="00821647"/>
    <w:rsid w:val="00841D63"/>
    <w:rsid w:val="008643D0"/>
    <w:rsid w:val="008648F0"/>
    <w:rsid w:val="00897D3D"/>
    <w:rsid w:val="008A46DF"/>
    <w:rsid w:val="008D1207"/>
    <w:rsid w:val="008D1901"/>
    <w:rsid w:val="008D23EC"/>
    <w:rsid w:val="008D65F5"/>
    <w:rsid w:val="008F05DB"/>
    <w:rsid w:val="008F16F4"/>
    <w:rsid w:val="008F4299"/>
    <w:rsid w:val="009022EA"/>
    <w:rsid w:val="009102F4"/>
    <w:rsid w:val="009205B1"/>
    <w:rsid w:val="0094357A"/>
    <w:rsid w:val="009534F8"/>
    <w:rsid w:val="009559DE"/>
    <w:rsid w:val="0096579D"/>
    <w:rsid w:val="00966658"/>
    <w:rsid w:val="0097307D"/>
    <w:rsid w:val="009737FA"/>
    <w:rsid w:val="00990234"/>
    <w:rsid w:val="00991A5A"/>
    <w:rsid w:val="009B6238"/>
    <w:rsid w:val="009C442F"/>
    <w:rsid w:val="009D50BF"/>
    <w:rsid w:val="009E1614"/>
    <w:rsid w:val="009F263F"/>
    <w:rsid w:val="00A03BE8"/>
    <w:rsid w:val="00A13FF7"/>
    <w:rsid w:val="00A256C4"/>
    <w:rsid w:val="00A41029"/>
    <w:rsid w:val="00A411F7"/>
    <w:rsid w:val="00A46577"/>
    <w:rsid w:val="00A72DBC"/>
    <w:rsid w:val="00A74104"/>
    <w:rsid w:val="00A75505"/>
    <w:rsid w:val="00A76757"/>
    <w:rsid w:val="00A77A1D"/>
    <w:rsid w:val="00A9700C"/>
    <w:rsid w:val="00AA2599"/>
    <w:rsid w:val="00AB1C3F"/>
    <w:rsid w:val="00AB2FE3"/>
    <w:rsid w:val="00AC2B28"/>
    <w:rsid w:val="00AC35A6"/>
    <w:rsid w:val="00AE4E7A"/>
    <w:rsid w:val="00AE7A9B"/>
    <w:rsid w:val="00AF7ACB"/>
    <w:rsid w:val="00B0552C"/>
    <w:rsid w:val="00B214EF"/>
    <w:rsid w:val="00B361CA"/>
    <w:rsid w:val="00B40F45"/>
    <w:rsid w:val="00B47644"/>
    <w:rsid w:val="00B56B8C"/>
    <w:rsid w:val="00B8018A"/>
    <w:rsid w:val="00B82609"/>
    <w:rsid w:val="00B908E3"/>
    <w:rsid w:val="00BC406B"/>
    <w:rsid w:val="00BC4706"/>
    <w:rsid w:val="00BD252C"/>
    <w:rsid w:val="00C059D9"/>
    <w:rsid w:val="00C128A4"/>
    <w:rsid w:val="00C33F9E"/>
    <w:rsid w:val="00C34ABD"/>
    <w:rsid w:val="00C37FAE"/>
    <w:rsid w:val="00C64E41"/>
    <w:rsid w:val="00C85795"/>
    <w:rsid w:val="00C85A27"/>
    <w:rsid w:val="00C9707C"/>
    <w:rsid w:val="00CC6222"/>
    <w:rsid w:val="00CD662B"/>
    <w:rsid w:val="00CE5840"/>
    <w:rsid w:val="00CF4AE9"/>
    <w:rsid w:val="00D27603"/>
    <w:rsid w:val="00D278C9"/>
    <w:rsid w:val="00D4647E"/>
    <w:rsid w:val="00D50704"/>
    <w:rsid w:val="00D50B3E"/>
    <w:rsid w:val="00D53E79"/>
    <w:rsid w:val="00D72775"/>
    <w:rsid w:val="00D87CBB"/>
    <w:rsid w:val="00DB4E89"/>
    <w:rsid w:val="00DC3A7C"/>
    <w:rsid w:val="00DC41F0"/>
    <w:rsid w:val="00E03299"/>
    <w:rsid w:val="00E10083"/>
    <w:rsid w:val="00E14D27"/>
    <w:rsid w:val="00E20D88"/>
    <w:rsid w:val="00E30E9F"/>
    <w:rsid w:val="00E3516D"/>
    <w:rsid w:val="00E6151A"/>
    <w:rsid w:val="00E67FA3"/>
    <w:rsid w:val="00E76A43"/>
    <w:rsid w:val="00E8089B"/>
    <w:rsid w:val="00E81BF3"/>
    <w:rsid w:val="00E83B8D"/>
    <w:rsid w:val="00E92158"/>
    <w:rsid w:val="00E954EA"/>
    <w:rsid w:val="00EA2162"/>
    <w:rsid w:val="00EB50E6"/>
    <w:rsid w:val="00EC25B8"/>
    <w:rsid w:val="00ED62CA"/>
    <w:rsid w:val="00ED7596"/>
    <w:rsid w:val="00F03137"/>
    <w:rsid w:val="00F15214"/>
    <w:rsid w:val="00F31529"/>
    <w:rsid w:val="00F45957"/>
    <w:rsid w:val="00F818E8"/>
    <w:rsid w:val="00FA2ED1"/>
    <w:rsid w:val="00FB4550"/>
    <w:rsid w:val="00FB62DB"/>
    <w:rsid w:val="00FC0D9D"/>
    <w:rsid w:val="00FD0F71"/>
    <w:rsid w:val="00FD4B9D"/>
    <w:rsid w:val="00FD764B"/>
    <w:rsid w:val="00FF191C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3818715"/>
  <w15:chartTrackingRefBased/>
  <w15:docId w15:val="{7924B30A-3488-45D9-9B4B-A9F9C2D3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4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4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42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54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7A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A9B"/>
  </w:style>
  <w:style w:type="paragraph" w:styleId="Footer">
    <w:name w:val="footer"/>
    <w:basedOn w:val="Normal"/>
    <w:link w:val="FooterChar"/>
    <w:uiPriority w:val="99"/>
    <w:unhideWhenUsed/>
    <w:rsid w:val="00AE7A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A9B"/>
  </w:style>
  <w:style w:type="character" w:styleId="UnresolvedMention">
    <w:name w:val="Unresolved Mention"/>
    <w:basedOn w:val="DefaultParagraphFont"/>
    <w:uiPriority w:val="99"/>
    <w:semiHidden/>
    <w:unhideWhenUsed/>
    <w:rsid w:val="00A03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0419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lgpapadogianni@gmail.com" TargetMode="External"/><Relationship Id="rId1" Type="http://schemas.openxmlformats.org/officeDocument/2006/relationships/hyperlink" Target="mailto:mantsakiri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7BB67-B64B-4D02-A590-6CBF1F10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Olga Papadogianni</cp:lastModifiedBy>
  <cp:revision>28</cp:revision>
  <cp:lastPrinted>2023-02-12T19:50:00Z</cp:lastPrinted>
  <dcterms:created xsi:type="dcterms:W3CDTF">2023-03-02T17:34:00Z</dcterms:created>
  <dcterms:modified xsi:type="dcterms:W3CDTF">2023-03-03T07:06:00Z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02bf62-88e6-456d-b298-e2abb13de1ea_Enabled">
    <vt:lpwstr>true</vt:lpwstr>
  </property>
  <property fmtid="{D5CDD505-2E9C-101B-9397-08002B2CF9AE}" pid="3" name="MSIP_Label_0702bf62-88e6-456d-b298-e2abb13de1ea_SetDate">
    <vt:lpwstr>2023-03-02T17:34:29Z</vt:lpwstr>
  </property>
  <property fmtid="{D5CDD505-2E9C-101B-9397-08002B2CF9AE}" pid="4" name="MSIP_Label_0702bf62-88e6-456d-b298-e2abb13de1ea_Method">
    <vt:lpwstr>Standard</vt:lpwstr>
  </property>
  <property fmtid="{D5CDD505-2E9C-101B-9397-08002B2CF9AE}" pid="5" name="MSIP_Label_0702bf62-88e6-456d-b298-e2abb13de1ea_Name">
    <vt:lpwstr>0702bf62-88e6-456d-b298-e2abb13de1ea</vt:lpwstr>
  </property>
  <property fmtid="{D5CDD505-2E9C-101B-9397-08002B2CF9AE}" pid="6" name="MSIP_Label_0702bf62-88e6-456d-b298-e2abb13de1ea_SiteId">
    <vt:lpwstr>548d26ab-8caa-49e1-97c2-a1b1a06cc39c</vt:lpwstr>
  </property>
  <property fmtid="{D5CDD505-2E9C-101B-9397-08002B2CF9AE}" pid="7" name="MSIP_Label_0702bf62-88e6-456d-b298-e2abb13de1ea_ActionId">
    <vt:lpwstr>fb83b4ea-629c-4a93-bc37-fe5c9e99dd34</vt:lpwstr>
  </property>
  <property fmtid="{D5CDD505-2E9C-101B-9397-08002B2CF9AE}" pid="8" name="MSIP_Label_0702bf62-88e6-456d-b298-e2abb13de1ea_ContentBits">
    <vt:lpwstr>2</vt:lpwstr>
  </property>
</Properties>
</file>